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A4" w:rsidRPr="00FC2523" w:rsidRDefault="004568A4" w:rsidP="00A6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Abadi" w:hAnsi="Abadi" w:cs="Liberation Sans"/>
        </w:rPr>
      </w:pPr>
      <w:r w:rsidRPr="00FC2523">
        <w:rPr>
          <w:rFonts w:ascii="Abadi" w:hAnsi="Abadi" w:cs="Liberation Sans"/>
        </w:rPr>
        <w:t>PEDAGOGIE DE L’ECOUTE</w:t>
      </w:r>
      <w:r w:rsidR="00FC2523" w:rsidRPr="00FC2523">
        <w:rPr>
          <w:rFonts w:ascii="Abadi" w:hAnsi="Abadi" w:cs="Liberation Sans"/>
        </w:rPr>
        <w:t xml:space="preserve"> P </w:t>
      </w:r>
      <w:proofErr w:type="spellStart"/>
      <w:r w:rsidR="00FC2523" w:rsidRPr="00FC2523">
        <w:rPr>
          <w:rFonts w:ascii="Abadi" w:hAnsi="Abadi" w:cs="Liberation Sans"/>
        </w:rPr>
        <w:t>Peroz</w:t>
      </w:r>
      <w:proofErr w:type="spellEnd"/>
    </w:p>
    <w:p w:rsidR="004568A4" w:rsidRPr="00D07FD8" w:rsidRDefault="004568A4" w:rsidP="00955F7D">
      <w:pPr>
        <w:spacing w:after="0"/>
        <w:rPr>
          <w:rFonts w:ascii="ITC Avant Garde" w:hAnsi="ITC Avant Garde" w:cs="Liberation Sans"/>
        </w:rPr>
      </w:pPr>
    </w:p>
    <w:p w:rsidR="004568A4" w:rsidRPr="00FC2523" w:rsidRDefault="004568A4" w:rsidP="00955F7D">
      <w:pPr>
        <w:spacing w:after="0"/>
        <w:rPr>
          <w:rFonts w:ascii="Abadi" w:hAnsi="Abadi" w:cs="Liberation Sans"/>
          <w:b/>
          <w:u w:val="single"/>
        </w:rPr>
      </w:pPr>
      <w:r w:rsidRPr="00FC2523">
        <w:rPr>
          <w:rFonts w:ascii="Abadi" w:hAnsi="Abadi" w:cs="Liberation Sans"/>
          <w:b/>
          <w:u w:val="single"/>
        </w:rPr>
        <w:t xml:space="preserve">Compétence : </w:t>
      </w:r>
    </w:p>
    <w:p w:rsidR="004568A4" w:rsidRPr="00FC2523" w:rsidRDefault="004568A4" w:rsidP="00955F7D">
      <w:pPr>
        <w:spacing w:after="0"/>
        <w:rPr>
          <w:rFonts w:ascii="Abadi" w:hAnsi="Abadi" w:cs="Liberation Sans"/>
        </w:rPr>
      </w:pPr>
      <w:r w:rsidRPr="00FC2523">
        <w:rPr>
          <w:rFonts w:ascii="Abadi" w:hAnsi="Abadi" w:cs="Liberation Sans"/>
        </w:rPr>
        <w:t>Comprendre des textes écrits sans aucune autre aide que le langage entendu</w:t>
      </w:r>
    </w:p>
    <w:p w:rsidR="001F70DB" w:rsidRPr="00FC2523" w:rsidRDefault="00121BD1" w:rsidP="00955F7D">
      <w:pPr>
        <w:spacing w:after="0"/>
        <w:rPr>
          <w:rFonts w:ascii="Abadi" w:hAnsi="Abadi" w:cs="Liberation Sans"/>
          <w:b/>
          <w:u w:val="single"/>
        </w:rPr>
      </w:pPr>
      <w:r w:rsidRPr="00FC2523">
        <w:rPr>
          <w:rFonts w:ascii="Abadi" w:hAnsi="Abadi" w:cs="Liberation Sans"/>
          <w:b/>
          <w:u w:val="single"/>
        </w:rPr>
        <w:t>Organisation</w:t>
      </w:r>
    </w:p>
    <w:p w:rsidR="004568A4" w:rsidRPr="00FC2523" w:rsidRDefault="00955F7D" w:rsidP="00955F7D">
      <w:pPr>
        <w:spacing w:after="0"/>
        <w:rPr>
          <w:rFonts w:ascii="Abadi" w:hAnsi="Abadi" w:cs="Liberation Sans"/>
        </w:rPr>
      </w:pPr>
      <w:r w:rsidRPr="00FC2523">
        <w:rPr>
          <w:rFonts w:ascii="Abadi" w:hAnsi="Abadi" w:cs="Liberation Sans"/>
          <w:u w:val="single"/>
        </w:rPr>
        <w:t>Espace</w:t>
      </w:r>
      <w:r w:rsidRPr="00FC2523">
        <w:rPr>
          <w:rFonts w:ascii="Abadi" w:hAnsi="Abadi" w:cs="Liberation Sans"/>
        </w:rPr>
        <w:t> : coin regroupement en U</w:t>
      </w:r>
    </w:p>
    <w:p w:rsidR="00955F7D" w:rsidRPr="00FC2523" w:rsidRDefault="00955F7D" w:rsidP="00955F7D">
      <w:pPr>
        <w:spacing w:after="0"/>
        <w:rPr>
          <w:rFonts w:ascii="Abadi" w:hAnsi="Abadi" w:cs="Liberation Sans"/>
        </w:rPr>
      </w:pPr>
      <w:r w:rsidRPr="00FC2523">
        <w:rPr>
          <w:rFonts w:ascii="Abadi" w:hAnsi="Abadi" w:cs="Liberation Sans"/>
        </w:rPr>
        <w:t>Groupe hétérogène</w:t>
      </w:r>
      <w:r w:rsidR="008B47A5" w:rsidRPr="00FC2523">
        <w:rPr>
          <w:rFonts w:ascii="Abadi" w:hAnsi="Abadi" w:cs="Liberation Sans"/>
        </w:rPr>
        <w:t>, demi-classe</w:t>
      </w:r>
    </w:p>
    <w:p w:rsidR="00955F7D" w:rsidRDefault="00955F7D" w:rsidP="00955F7D">
      <w:pPr>
        <w:spacing w:after="0"/>
        <w:rPr>
          <w:rFonts w:ascii="Abadi" w:hAnsi="Abadi" w:cs="Liberation Sans"/>
        </w:rPr>
      </w:pPr>
      <w:r w:rsidRPr="00FC2523">
        <w:rPr>
          <w:rFonts w:ascii="Abadi" w:hAnsi="Abadi" w:cs="Liberation Sans"/>
        </w:rPr>
        <w:t>Séances spécifiques en lecture – Compréhension</w:t>
      </w:r>
    </w:p>
    <w:p w:rsidR="0088764F" w:rsidRDefault="0088764F" w:rsidP="00955F7D">
      <w:pPr>
        <w:spacing w:after="0"/>
        <w:rPr>
          <w:rFonts w:ascii="Abadi" w:hAnsi="Abadi" w:cs="Liberation Sans"/>
        </w:rPr>
      </w:pPr>
      <w:bookmarkStart w:id="0" w:name="_GoBack"/>
      <w:bookmarkEnd w:id="0"/>
    </w:p>
    <w:p w:rsidR="0088764F" w:rsidRPr="003B4518" w:rsidRDefault="0088764F" w:rsidP="00955F7D">
      <w:pPr>
        <w:spacing w:after="0"/>
        <w:rPr>
          <w:rFonts w:ascii="Abadi" w:hAnsi="Abadi" w:cs="Liberation Sans"/>
          <w:i/>
          <w:u w:val="single"/>
        </w:rPr>
      </w:pPr>
      <w:r w:rsidRPr="003B4518">
        <w:rPr>
          <w:rFonts w:ascii="Abadi" w:hAnsi="Abadi" w:cs="Liberation Sans"/>
          <w:i/>
          <w:u w:val="single"/>
        </w:rPr>
        <w:t xml:space="preserve">Posture de l’enseignant </w:t>
      </w:r>
      <w:r w:rsidRPr="003B4518">
        <w:rPr>
          <w:rFonts w:ascii="Abadi" w:hAnsi="Abadi" w:cs="Liberation Sans"/>
          <w:i/>
          <w:u w:val="single"/>
        </w:rPr>
        <w:sym w:font="Wingdings" w:char="F0E0"/>
      </w:r>
    </w:p>
    <w:p w:rsidR="0088764F" w:rsidRDefault="0088764F" w:rsidP="00955F7D">
      <w:pPr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Ne pas rebondir sur la réponse d’un élève afin d’éviter d’engager un dialogue duel avec lui.</w:t>
      </w:r>
      <w:r w:rsidR="003B4518">
        <w:rPr>
          <w:rFonts w:ascii="Abadi" w:hAnsi="Abadi" w:cs="Liberation Sans"/>
        </w:rPr>
        <w:t xml:space="preserve"> La structure n’est pas : Question/ Réponse/Q/R/Q/R mais doit être</w:t>
      </w:r>
    </w:p>
    <w:p w:rsidR="003B4518" w:rsidRDefault="003B4518" w:rsidP="00955F7D">
      <w:pPr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Question/Réponse/R/R/R/R/R/Q/R/R/R/R</w:t>
      </w:r>
    </w:p>
    <w:p w:rsidR="003B4518" w:rsidRDefault="003B4518" w:rsidP="00955F7D">
      <w:pPr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Ne pas sanctionner la répétition</w:t>
      </w:r>
    </w:p>
    <w:p w:rsidR="0088764F" w:rsidRPr="008F0932" w:rsidRDefault="0088764F" w:rsidP="00955F7D">
      <w:pPr>
        <w:spacing w:after="0"/>
        <w:rPr>
          <w:rFonts w:ascii="Amandine" w:hAnsi="Amandine" w:cs="Liberation Sans"/>
        </w:rPr>
      </w:pPr>
      <w:r>
        <w:rPr>
          <w:rFonts w:ascii="Abadi" w:hAnsi="Abadi" w:cs="Liberation Sans"/>
        </w:rPr>
        <w:t xml:space="preserve">Gérer la transition d’une question à l’autre : </w:t>
      </w:r>
      <w:r w:rsidR="008F0932" w:rsidRPr="008F0932">
        <w:rPr>
          <w:rFonts w:ascii="Amandine" w:hAnsi="Amandine" w:cs="Liberation Sans"/>
        </w:rPr>
        <w:t>«</w:t>
      </w:r>
      <w:r w:rsidR="008F0932" w:rsidRPr="008F0932">
        <w:rPr>
          <w:rFonts w:ascii="Cambria" w:hAnsi="Cambria" w:cs="Cambria"/>
        </w:rPr>
        <w:t> </w:t>
      </w:r>
      <w:r w:rsidRPr="008F0932">
        <w:rPr>
          <w:rFonts w:ascii="Amandine" w:hAnsi="Amandine" w:cs="Liberation Sans"/>
        </w:rPr>
        <w:t>Est-ce qu’on a tout dit</w:t>
      </w:r>
      <w:r w:rsidRPr="008F0932">
        <w:rPr>
          <w:rFonts w:ascii="Cambria" w:hAnsi="Cambria" w:cs="Cambria"/>
        </w:rPr>
        <w:t> </w:t>
      </w:r>
      <w:r w:rsidRPr="008F0932">
        <w:rPr>
          <w:rFonts w:ascii="Amandine" w:hAnsi="Amandine" w:cs="Liberation Sans"/>
        </w:rPr>
        <w:t>? Pensez-vous que l</w:t>
      </w:r>
      <w:r w:rsidRPr="008F0932">
        <w:rPr>
          <w:rFonts w:ascii="Amandine" w:hAnsi="Amandine" w:cs="Amandine"/>
        </w:rPr>
        <w:t>’</w:t>
      </w:r>
      <w:r w:rsidRPr="008F0932">
        <w:rPr>
          <w:rFonts w:ascii="Amandine" w:hAnsi="Amandine" w:cs="Liberation Sans"/>
        </w:rPr>
        <w:t>on a r</w:t>
      </w:r>
      <w:r w:rsidRPr="008F0932">
        <w:rPr>
          <w:rFonts w:ascii="Amandine" w:hAnsi="Amandine" w:cs="Amandine"/>
        </w:rPr>
        <w:t>é</w:t>
      </w:r>
      <w:r w:rsidRPr="008F0932">
        <w:rPr>
          <w:rFonts w:ascii="Amandine" w:hAnsi="Amandine" w:cs="Liberation Sans"/>
        </w:rPr>
        <w:t xml:space="preserve">pondu </w:t>
      </w:r>
      <w:r w:rsidRPr="008F0932">
        <w:rPr>
          <w:rFonts w:ascii="Amandine" w:hAnsi="Amandine" w:cs="Amandine"/>
        </w:rPr>
        <w:t>à</w:t>
      </w:r>
      <w:r w:rsidRPr="008F0932">
        <w:rPr>
          <w:rFonts w:ascii="Amandine" w:hAnsi="Amandine" w:cs="Liberation Sans"/>
        </w:rPr>
        <w:t xml:space="preserve"> la question</w:t>
      </w:r>
      <w:r w:rsidRPr="008F0932">
        <w:rPr>
          <w:rFonts w:ascii="Cambria" w:hAnsi="Cambria" w:cs="Cambria"/>
        </w:rPr>
        <w:t> </w:t>
      </w:r>
      <w:r w:rsidRPr="008F0932">
        <w:rPr>
          <w:rFonts w:ascii="Amandine" w:hAnsi="Amandine" w:cs="Liberation Sans"/>
        </w:rPr>
        <w:t>?</w:t>
      </w:r>
      <w:r w:rsidR="008F0932" w:rsidRPr="008F0932">
        <w:rPr>
          <w:rFonts w:ascii="Cambria" w:hAnsi="Cambria" w:cs="Cambria"/>
        </w:rPr>
        <w:t> </w:t>
      </w:r>
      <w:r w:rsidR="008F0932" w:rsidRPr="008F0932">
        <w:rPr>
          <w:rFonts w:ascii="Amandine" w:hAnsi="Amandine" w:cs="Amandine"/>
        </w:rPr>
        <w:t>»</w:t>
      </w:r>
    </w:p>
    <w:p w:rsidR="0088764F" w:rsidRDefault="0088764F" w:rsidP="00955F7D">
      <w:pPr>
        <w:spacing w:after="0"/>
        <w:rPr>
          <w:rFonts w:ascii="Abadi" w:hAnsi="Abadi" w:cs="Liberation Sans"/>
        </w:rPr>
      </w:pPr>
    </w:p>
    <w:p w:rsidR="0088764F" w:rsidRPr="003B4518" w:rsidRDefault="0088764F" w:rsidP="00955F7D">
      <w:pPr>
        <w:spacing w:after="0"/>
        <w:rPr>
          <w:rFonts w:ascii="Abadi" w:hAnsi="Abadi" w:cs="Liberation Sans"/>
          <w:i/>
          <w:u w:val="single"/>
        </w:rPr>
      </w:pPr>
      <w:r w:rsidRPr="003B4518">
        <w:rPr>
          <w:rFonts w:ascii="Abadi" w:hAnsi="Abadi" w:cs="Liberation Sans"/>
          <w:i/>
          <w:u w:val="single"/>
        </w:rPr>
        <w:t xml:space="preserve">Posture des élèves </w:t>
      </w:r>
      <w:r w:rsidRPr="003B4518">
        <w:rPr>
          <w:rFonts w:ascii="Abadi" w:hAnsi="Abadi" w:cs="Liberation Sans"/>
          <w:i/>
          <w:u w:val="single"/>
        </w:rPr>
        <w:sym w:font="Wingdings" w:char="F0E0"/>
      </w:r>
    </w:p>
    <w:p w:rsidR="0088764F" w:rsidRDefault="003B4518" w:rsidP="00955F7D">
      <w:pPr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Respecter les règles de fonctionnement de la séance</w:t>
      </w:r>
    </w:p>
    <w:p w:rsidR="003B4518" w:rsidRDefault="003B4518" w:rsidP="00955F7D">
      <w:pPr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Dialoguer entre pairs</w:t>
      </w:r>
    </w:p>
    <w:p w:rsidR="003B4518" w:rsidRDefault="003B4518" w:rsidP="00955F7D">
      <w:pPr>
        <w:spacing w:after="0"/>
        <w:rPr>
          <w:rFonts w:ascii="Abadi" w:hAnsi="Abadi" w:cs="Liberation Sans"/>
        </w:rPr>
      </w:pPr>
    </w:p>
    <w:p w:rsidR="003B4518" w:rsidRPr="00FC2523" w:rsidRDefault="003B4518" w:rsidP="00955F7D">
      <w:pPr>
        <w:spacing w:after="0"/>
        <w:rPr>
          <w:rFonts w:ascii="Abadi" w:hAnsi="Abadi" w:cs="Liberation Sans"/>
        </w:rPr>
      </w:pPr>
      <w:r w:rsidRPr="003B4518">
        <w:rPr>
          <w:rFonts w:ascii="Abadi" w:hAnsi="Abadi" w:cs="Liberation Sans"/>
          <w:i/>
          <w:u w:val="single"/>
        </w:rPr>
        <w:t>Des supports sans images</w:t>
      </w:r>
      <w:r>
        <w:rPr>
          <w:rFonts w:ascii="Abadi" w:hAnsi="Abadi" w:cs="Liberation Sans"/>
        </w:rPr>
        <w:t xml:space="preserve"> </w:t>
      </w:r>
      <w:r w:rsidRPr="003B4518">
        <w:rPr>
          <w:rFonts w:ascii="Abadi" w:hAnsi="Abadi" w:cs="Liberation Sans"/>
        </w:rPr>
        <w:sym w:font="Wingdings" w:char="F0E0"/>
      </w:r>
      <w:r>
        <w:rPr>
          <w:rFonts w:ascii="Abadi" w:hAnsi="Abadi" w:cs="Liberation Sans"/>
        </w:rPr>
        <w:t xml:space="preserve"> Dissocier image et texte. Le texte peut être lu </w:t>
      </w:r>
      <w:r w:rsidR="00393A4C">
        <w:rPr>
          <w:rFonts w:ascii="Abadi" w:hAnsi="Abadi" w:cs="Liberation Sans"/>
        </w:rPr>
        <w:t xml:space="preserve">sans les illustrations </w:t>
      </w:r>
      <w:r>
        <w:rPr>
          <w:rFonts w:ascii="Abadi" w:hAnsi="Abadi" w:cs="Liberation Sans"/>
        </w:rPr>
        <w:t>ou raconter ou les 2</w:t>
      </w:r>
    </w:p>
    <w:p w:rsidR="00955F7D" w:rsidRPr="00FC2523" w:rsidRDefault="00955F7D" w:rsidP="00955F7D">
      <w:pPr>
        <w:spacing w:after="0"/>
        <w:rPr>
          <w:rFonts w:ascii="Abadi" w:hAnsi="Abadi" w:cs="Liberation Sans"/>
          <w:b/>
          <w:u w:val="single"/>
        </w:rPr>
      </w:pPr>
    </w:p>
    <w:p w:rsidR="00955F7D" w:rsidRPr="00D07FD8" w:rsidRDefault="00955F7D" w:rsidP="00955F7D">
      <w:pPr>
        <w:spacing w:after="0"/>
        <w:rPr>
          <w:rFonts w:ascii="ITC Avant Garde" w:hAnsi="ITC Avant Garde" w:cs="Liberation Sans"/>
          <w:b/>
          <w:u w:val="single"/>
        </w:rPr>
      </w:pPr>
      <w:r w:rsidRPr="00D07FD8">
        <w:rPr>
          <w:rFonts w:ascii="ITC Avant Garde" w:hAnsi="ITC Avant Garde" w:cs="Liberation Sans"/>
          <w:b/>
          <w:u w:val="single"/>
        </w:rPr>
        <w:t>Exemples de questionnement - Démarche proposée</w:t>
      </w:r>
      <w:r w:rsidR="003B4518">
        <w:rPr>
          <w:rFonts w:ascii="ITC Avant Garde" w:hAnsi="ITC Avant Garde" w:cs="Liberation Sans"/>
          <w:b/>
          <w:u w:val="single"/>
        </w:rPr>
        <w:t xml:space="preserve"> en 3 étapes</w:t>
      </w:r>
    </w:p>
    <w:p w:rsidR="00955F7D" w:rsidRPr="00D07FD8" w:rsidRDefault="00955F7D" w:rsidP="00955F7D">
      <w:pPr>
        <w:spacing w:after="0"/>
        <w:rPr>
          <w:rFonts w:ascii="ITC Avant Garde" w:hAnsi="ITC Avant Garde" w:cs="Liberation Sans"/>
        </w:rPr>
      </w:pPr>
    </w:p>
    <w:p w:rsidR="00955F7D" w:rsidRPr="00D07FD8" w:rsidRDefault="00955F7D" w:rsidP="00955F7D">
      <w:pPr>
        <w:spacing w:after="0"/>
        <w:rPr>
          <w:rFonts w:ascii="ITC Avant Garde" w:hAnsi="ITC Avant Garde" w:cs="Liberation Sans"/>
          <w:b/>
          <w:i/>
          <w:u w:val="single"/>
        </w:rPr>
      </w:pPr>
      <w:r w:rsidRPr="00D07FD8">
        <w:rPr>
          <w:rFonts w:ascii="ITC Avant Garde" w:hAnsi="ITC Avant Garde" w:cs="Liberation Sans"/>
          <w:i/>
          <w:u w:val="single"/>
        </w:rPr>
        <w:t>Séances 1</w:t>
      </w:r>
      <w:r w:rsidR="00393A4C">
        <w:rPr>
          <w:rFonts w:ascii="ITC Avant Garde" w:hAnsi="ITC Avant Garde" w:cs="Liberation Sans"/>
          <w:i/>
          <w:u w:val="single"/>
        </w:rPr>
        <w:t>- Reformuler- Rappel du récit</w:t>
      </w:r>
      <w:r w:rsidRPr="00D07FD8">
        <w:rPr>
          <w:rFonts w:ascii="ITC Avant Garde" w:hAnsi="ITC Avant Garde" w:cs="Liberation Sans"/>
          <w:i/>
          <w:u w:val="single"/>
        </w:rPr>
        <w:t xml:space="preserve"> : </w:t>
      </w:r>
      <w:r w:rsidRPr="00D07FD8">
        <w:rPr>
          <w:rFonts w:ascii="ITC Avant Garde" w:hAnsi="ITC Avant Garde" w:cs="Liberation Sans"/>
          <w:b/>
          <w:i/>
          <w:u w:val="single"/>
        </w:rPr>
        <w:t>Les questions factuelles</w:t>
      </w:r>
    </w:p>
    <w:p w:rsidR="00955F7D" w:rsidRPr="00D07FD8" w:rsidRDefault="00955F7D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De quoi vous rappelez-vous dans cette histoire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  <w:r w:rsidR="00121BD1" w:rsidRPr="00D07FD8">
        <w:rPr>
          <w:rFonts w:ascii="Amandine" w:hAnsi="Amandine" w:cs="Liberation Sans"/>
        </w:rPr>
        <w:t xml:space="preserve"> </w:t>
      </w:r>
      <w:r w:rsidRPr="00D07FD8">
        <w:rPr>
          <w:rFonts w:ascii="Amandine" w:hAnsi="Amandine" w:cs="Liberation Sans"/>
        </w:rPr>
        <w:t>ce début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  <w:r w:rsidR="001B727D">
        <w:rPr>
          <w:rFonts w:ascii="Amandine" w:hAnsi="Amandine" w:cs="Liberation Sans"/>
        </w:rPr>
        <w:t xml:space="preserve"> </w:t>
      </w:r>
      <w:r w:rsidRPr="00D07FD8">
        <w:rPr>
          <w:rFonts w:ascii="Amandine" w:hAnsi="Amandine" w:cs="Liberation Sans"/>
        </w:rPr>
        <w:t>cette fin d’histoire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</w:p>
    <w:p w:rsidR="00955F7D" w:rsidRPr="00D07FD8" w:rsidRDefault="00955F7D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 xml:space="preserve">De </w:t>
      </w:r>
      <w:r w:rsidR="001B727D">
        <w:rPr>
          <w:rFonts w:ascii="Amandine" w:hAnsi="Amandine" w:cs="Liberation Sans"/>
        </w:rPr>
        <w:t xml:space="preserve">quoi </w:t>
      </w:r>
      <w:r w:rsidRPr="00D07FD8">
        <w:rPr>
          <w:rFonts w:ascii="Amandine" w:hAnsi="Amandine" w:cs="Liberation Sans"/>
        </w:rPr>
        <w:t>vous rappelez-vous encore</w:t>
      </w:r>
      <w:r w:rsidRPr="00D07FD8">
        <w:rPr>
          <w:rFonts w:ascii="ITC Avant Garde" w:hAnsi="ITC Avant Garde" w:cs="Liberation Sans"/>
        </w:rPr>
        <w:t> </w:t>
      </w:r>
      <w:r w:rsidR="00DD10E6">
        <w:rPr>
          <w:rFonts w:ascii="Amandine" w:hAnsi="Amandine" w:cs="Liberation Sans"/>
        </w:rPr>
        <w:t>? Est-ce que l’on a</w:t>
      </w:r>
      <w:r w:rsidRPr="00D07FD8">
        <w:rPr>
          <w:rFonts w:ascii="Amandine" w:hAnsi="Amandine" w:cs="Liberation Sans"/>
        </w:rPr>
        <w:t xml:space="preserve"> tout dit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</w:p>
    <w:p w:rsidR="00955F7D" w:rsidRPr="00D07FD8" w:rsidRDefault="00955F7D" w:rsidP="00955F7D">
      <w:pPr>
        <w:spacing w:after="0"/>
        <w:rPr>
          <w:rFonts w:ascii="ITC Avant Garde" w:hAnsi="ITC Avant Garde" w:cs="Liberation Sans"/>
        </w:rPr>
      </w:pPr>
    </w:p>
    <w:p w:rsidR="00955F7D" w:rsidRPr="00D07FD8" w:rsidRDefault="00955F7D" w:rsidP="00955F7D">
      <w:pPr>
        <w:spacing w:after="0"/>
        <w:rPr>
          <w:rFonts w:ascii="ITC Avant Garde" w:hAnsi="ITC Avant Garde" w:cs="Liberation Sans"/>
          <w:b/>
          <w:i/>
          <w:u w:val="single"/>
        </w:rPr>
      </w:pPr>
      <w:r w:rsidRPr="00D07FD8">
        <w:rPr>
          <w:rFonts w:ascii="ITC Avant Garde" w:hAnsi="ITC Avant Garde" w:cs="Liberation Sans"/>
          <w:i/>
          <w:u w:val="single"/>
        </w:rPr>
        <w:t>Séances</w:t>
      </w:r>
      <w:r w:rsidR="00121BD1" w:rsidRPr="00D07FD8">
        <w:rPr>
          <w:rFonts w:ascii="ITC Avant Garde" w:hAnsi="ITC Avant Garde" w:cs="Liberation Sans"/>
          <w:i/>
          <w:u w:val="single"/>
        </w:rPr>
        <w:t xml:space="preserve"> </w:t>
      </w:r>
      <w:r w:rsidR="00D121D5">
        <w:rPr>
          <w:rFonts w:ascii="ITC Avant Garde" w:hAnsi="ITC Avant Garde" w:cs="Liberation Sans"/>
          <w:i/>
          <w:u w:val="single"/>
        </w:rPr>
        <w:t>2</w:t>
      </w:r>
      <w:r w:rsidR="00121BD1" w:rsidRPr="00D07FD8">
        <w:rPr>
          <w:rFonts w:ascii="ITC Avant Garde" w:hAnsi="ITC Avant Garde" w:cs="Liberation Sans"/>
          <w:i/>
          <w:u w:val="single"/>
        </w:rPr>
        <w:t xml:space="preserve"> et</w:t>
      </w:r>
      <w:r w:rsidR="00D121D5">
        <w:rPr>
          <w:rFonts w:ascii="ITC Avant Garde" w:hAnsi="ITC Avant Garde" w:cs="Liberation Sans"/>
          <w:i/>
          <w:u w:val="single"/>
        </w:rPr>
        <w:t>/ou</w:t>
      </w:r>
      <w:r w:rsidR="00121BD1" w:rsidRPr="00D07FD8">
        <w:rPr>
          <w:rFonts w:ascii="ITC Avant Garde" w:hAnsi="ITC Avant Garde" w:cs="Liberation Sans"/>
          <w:i/>
          <w:u w:val="single"/>
        </w:rPr>
        <w:t xml:space="preserve"> </w:t>
      </w:r>
      <w:r w:rsidR="00D121D5">
        <w:rPr>
          <w:rFonts w:ascii="ITC Avant Garde" w:hAnsi="ITC Avant Garde" w:cs="Liberation Sans"/>
          <w:i/>
          <w:u w:val="single"/>
        </w:rPr>
        <w:t>3</w:t>
      </w:r>
      <w:r w:rsidRPr="00D07FD8">
        <w:rPr>
          <w:rFonts w:ascii="ITC Avant Garde" w:hAnsi="ITC Avant Garde" w:cs="Liberation Sans"/>
          <w:i/>
          <w:u w:val="single"/>
        </w:rPr>
        <w:t xml:space="preserve"> en fonction de la production des élèves</w:t>
      </w:r>
      <w:r w:rsidR="00393A4C">
        <w:rPr>
          <w:rFonts w:ascii="ITC Avant Garde" w:hAnsi="ITC Avant Garde" w:cs="Liberation Sans"/>
          <w:i/>
          <w:u w:val="single"/>
        </w:rPr>
        <w:t>, des compétences en jeu</w:t>
      </w:r>
      <w:r w:rsidRPr="00D07FD8">
        <w:rPr>
          <w:rFonts w:ascii="ITC Avant Garde" w:hAnsi="ITC Avant Garde" w:cs="Liberation Sans"/>
          <w:i/>
          <w:u w:val="single"/>
        </w:rPr>
        <w:t xml:space="preserve"> : </w:t>
      </w:r>
      <w:r w:rsidRPr="00D07FD8">
        <w:rPr>
          <w:rFonts w:ascii="ITC Avant Garde" w:hAnsi="ITC Avant Garde" w:cs="Liberation Sans"/>
          <w:b/>
          <w:i/>
          <w:u w:val="single"/>
        </w:rPr>
        <w:t xml:space="preserve">Les questions de compréhension </w:t>
      </w:r>
    </w:p>
    <w:p w:rsidR="00955F7D" w:rsidRPr="00D07FD8" w:rsidRDefault="00955F7D" w:rsidP="00955F7D">
      <w:pPr>
        <w:spacing w:after="0"/>
        <w:rPr>
          <w:rFonts w:ascii="ITC Avant Garde" w:hAnsi="ITC Avant Garde" w:cs="Liberation Sans"/>
        </w:rPr>
      </w:pPr>
    </w:p>
    <w:p w:rsidR="00955F7D" w:rsidRPr="008F0932" w:rsidRDefault="00955F7D" w:rsidP="00955F7D">
      <w:pPr>
        <w:spacing w:after="0"/>
        <w:rPr>
          <w:rFonts w:ascii="Amandine" w:hAnsi="Amandine" w:cs="Liberation Sans"/>
        </w:rPr>
      </w:pPr>
      <w:r w:rsidRPr="00D07FD8">
        <w:rPr>
          <w:rFonts w:ascii="ITC Avant Garde" w:hAnsi="ITC Avant Garde" w:cs="Liberation Sans"/>
        </w:rPr>
        <w:sym w:font="Wingdings" w:char="F0D8"/>
      </w:r>
      <w:r w:rsidRPr="00D07FD8">
        <w:rPr>
          <w:rFonts w:ascii="ITC Avant Garde" w:hAnsi="ITC Avant Garde" w:cs="Liberation Sans"/>
        </w:rPr>
        <w:t xml:space="preserve">Questions portant sur les </w:t>
      </w:r>
      <w:r w:rsidR="00F0079F" w:rsidRPr="00D07FD8">
        <w:rPr>
          <w:rFonts w:ascii="ITC Avant Garde" w:hAnsi="ITC Avant Garde" w:cs="Liberation Sans"/>
        </w:rPr>
        <w:t>étapes</w:t>
      </w:r>
      <w:r w:rsidRPr="00D07FD8">
        <w:rPr>
          <w:rFonts w:ascii="ITC Avant Garde" w:hAnsi="ITC Avant Garde" w:cs="Liberation Sans"/>
        </w:rPr>
        <w:t xml:space="preserve"> du récit : </w:t>
      </w:r>
      <w:r w:rsidRPr="008F0932">
        <w:rPr>
          <w:rFonts w:ascii="Amandine" w:hAnsi="Amandine" w:cs="Liberation Sans"/>
        </w:rPr>
        <w:t>Qui</w:t>
      </w:r>
      <w:r w:rsidRPr="008F0932">
        <w:rPr>
          <w:rFonts w:ascii="Cambria" w:hAnsi="Cambria" w:cs="Cambria"/>
        </w:rPr>
        <w:t> </w:t>
      </w:r>
      <w:r w:rsidRPr="008F0932">
        <w:rPr>
          <w:rFonts w:ascii="Amandine" w:hAnsi="Amandine" w:cs="Liberation Sans"/>
        </w:rPr>
        <w:t>? O</w:t>
      </w:r>
      <w:r w:rsidRPr="008F0932">
        <w:rPr>
          <w:rFonts w:ascii="Amandine" w:hAnsi="Amandine" w:cs="Amandine"/>
        </w:rPr>
        <w:t>ù</w:t>
      </w:r>
      <w:r w:rsidRPr="008F0932">
        <w:rPr>
          <w:rFonts w:ascii="Cambria" w:hAnsi="Cambria" w:cs="Cambria"/>
        </w:rPr>
        <w:t> </w:t>
      </w:r>
      <w:r w:rsidRPr="008F0932">
        <w:rPr>
          <w:rFonts w:ascii="Amandine" w:hAnsi="Amandine" w:cs="Liberation Sans"/>
        </w:rPr>
        <w:t>? Quand</w:t>
      </w:r>
      <w:r w:rsidR="00121BD1" w:rsidRPr="008F0932">
        <w:rPr>
          <w:rFonts w:ascii="Cambria" w:hAnsi="Cambria" w:cs="Cambria"/>
        </w:rPr>
        <w:t> </w:t>
      </w:r>
      <w:r w:rsidR="00121BD1" w:rsidRPr="008F0932">
        <w:rPr>
          <w:rFonts w:ascii="Amandine" w:hAnsi="Amandine" w:cs="Liberation Sans"/>
        </w:rPr>
        <w:t>?</w:t>
      </w:r>
      <w:r w:rsidR="00F0079F" w:rsidRPr="008F0932">
        <w:rPr>
          <w:rFonts w:ascii="Amandine" w:hAnsi="Amandine" w:cs="Liberation Sans"/>
        </w:rPr>
        <w:t xml:space="preserve"> Quoi</w:t>
      </w:r>
      <w:r w:rsidR="00F0079F" w:rsidRPr="008F0932">
        <w:rPr>
          <w:rFonts w:ascii="Cambria" w:hAnsi="Cambria" w:cs="Cambria"/>
        </w:rPr>
        <w:t> </w:t>
      </w:r>
      <w:r w:rsidR="00F0079F" w:rsidRPr="008F0932">
        <w:rPr>
          <w:rFonts w:ascii="Amandine" w:hAnsi="Amandine" w:cs="Liberation Sans"/>
        </w:rPr>
        <w:t>?</w:t>
      </w:r>
    </w:p>
    <w:p w:rsidR="00955F7D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Quels sont les personnages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Où cela se passe t-il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Quand cela se passe t-il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</w:p>
    <w:p w:rsidR="00D07FD8" w:rsidRPr="00D07FD8" w:rsidRDefault="00D07FD8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Que se passe t-il</w:t>
      </w:r>
      <w:r w:rsidRPr="00D07FD8">
        <w:rPr>
          <w:rFonts w:ascii="Times New Roman" w:hAnsi="Times New Roman" w:cs="Times New Roman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ITC Avant Garde" w:hAnsi="ITC Avant Garde" w:cs="Liberation Sans"/>
        </w:rPr>
      </w:pPr>
    </w:p>
    <w:p w:rsidR="008B47A5" w:rsidRPr="008F0932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ITC Avant Garde" w:hAnsi="ITC Avant Garde" w:cs="Liberation Sans"/>
        </w:rPr>
        <w:sym w:font="Wingdings" w:char="F0D8"/>
      </w:r>
      <w:r w:rsidRPr="00D07FD8">
        <w:rPr>
          <w:rFonts w:ascii="ITC Avant Garde" w:hAnsi="ITC Avant Garde" w:cs="Liberation Sans"/>
        </w:rPr>
        <w:t xml:space="preserve">Questions plus spécifiques : </w:t>
      </w:r>
      <w:r w:rsidRPr="008F0932">
        <w:rPr>
          <w:rFonts w:ascii="Amandine" w:hAnsi="Amandine" w:cs="Liberation Sans"/>
        </w:rPr>
        <w:t>Comment</w:t>
      </w:r>
      <w:r w:rsidRPr="008F0932">
        <w:rPr>
          <w:rFonts w:ascii="Cambria" w:hAnsi="Cambria" w:cs="Cambria"/>
        </w:rPr>
        <w:t> </w:t>
      </w:r>
      <w:r w:rsidRPr="008F0932">
        <w:rPr>
          <w:rFonts w:ascii="Amandine" w:hAnsi="Amandine" w:cs="Liberation Sans"/>
        </w:rPr>
        <w:t>? Pourquoi</w:t>
      </w:r>
      <w:r w:rsidRPr="008F0932">
        <w:rPr>
          <w:rFonts w:ascii="Cambria" w:hAnsi="Cambria" w:cs="Cambria"/>
        </w:rPr>
        <w:t> </w:t>
      </w:r>
      <w:r w:rsidRPr="008F0932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Pourquoi le personnage fait-il…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Comment le personnage fait-il pour…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Le personnage est-il gentil ou méchant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 Comment le sait-on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A la fin, que fait le personnage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 Pourquoi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Le personnage est-il malin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 Pourquoi</w:t>
      </w:r>
      <w:r w:rsidR="001B727D">
        <w:rPr>
          <w:rFonts w:ascii="ITC Avant Garde" w:hAnsi="ITC Avant Garde" w:cs="Liberation Sans"/>
        </w:rPr>
        <w:t xml:space="preserve"> </w:t>
      </w:r>
      <w:r w:rsidRPr="00D07FD8">
        <w:rPr>
          <w:rFonts w:ascii="Amandine" w:hAnsi="Amandine" w:cs="Liberation Sans"/>
        </w:rPr>
        <w:t>oui? Pourquoi non</w:t>
      </w:r>
      <w:r w:rsidRPr="00D07FD8">
        <w:rPr>
          <w:rFonts w:ascii="Times New Roman" w:hAnsi="Times New Roman" w:cs="Times New Roman"/>
        </w:rPr>
        <w:t> </w:t>
      </w:r>
      <w:r w:rsidRPr="00D07FD8">
        <w:rPr>
          <w:rFonts w:ascii="Amandine" w:hAnsi="Amandine" w:cs="Liberation Sans"/>
        </w:rPr>
        <w:t>?</w:t>
      </w:r>
    </w:p>
    <w:p w:rsidR="00394141" w:rsidRDefault="00394141" w:rsidP="00955F7D">
      <w:pPr>
        <w:spacing w:after="0"/>
        <w:rPr>
          <w:rFonts w:ascii="ITC Avant Garde" w:hAnsi="ITC Avant Garde" w:cs="Liberation Sans"/>
        </w:rPr>
      </w:pPr>
    </w:p>
    <w:p w:rsidR="00394141" w:rsidRDefault="00394141" w:rsidP="00955F7D">
      <w:pPr>
        <w:spacing w:after="0"/>
        <w:rPr>
          <w:rFonts w:ascii="ITC Avant Garde" w:hAnsi="ITC Avant Garde" w:cs="Liberation Sans"/>
        </w:rPr>
      </w:pPr>
    </w:p>
    <w:p w:rsidR="008B47A5" w:rsidRDefault="008B47A5" w:rsidP="00955F7D">
      <w:pPr>
        <w:spacing w:after="0"/>
        <w:rPr>
          <w:rFonts w:ascii="ITC Avant Garde" w:hAnsi="ITC Avant Garde" w:cs="Liberation Sans"/>
        </w:rPr>
      </w:pPr>
      <w:r w:rsidRPr="00D07FD8">
        <w:rPr>
          <w:rFonts w:ascii="ITC Avant Garde" w:hAnsi="ITC Avant Garde" w:cs="Liberation Sans"/>
        </w:rPr>
        <w:t>…</w:t>
      </w:r>
      <w:proofErr w:type="gramStart"/>
      <w:r w:rsidR="00394141">
        <w:rPr>
          <w:rFonts w:ascii="ITC Avant Garde" w:hAnsi="ITC Avant Garde" w:cs="Liberation Sans"/>
        </w:rPr>
        <w:t>OU</w:t>
      </w:r>
      <w:proofErr w:type="gramEnd"/>
    </w:p>
    <w:p w:rsidR="00394141" w:rsidRDefault="00394141" w:rsidP="00394141">
      <w:pPr>
        <w:spacing w:after="0"/>
        <w:rPr>
          <w:rFonts w:ascii="ITC Avant Garde" w:hAnsi="ITC Avant Garde" w:cs="Liberation Sans"/>
        </w:rPr>
      </w:pPr>
    </w:p>
    <w:p w:rsidR="00394141" w:rsidRDefault="00394141" w:rsidP="00394141">
      <w:pPr>
        <w:spacing w:after="0"/>
        <w:rPr>
          <w:rFonts w:ascii="ITC Avant Garde" w:hAnsi="ITC Avant Garde" w:cs="Liberation Sans"/>
        </w:rPr>
      </w:pPr>
      <w:r>
        <w:rPr>
          <w:rFonts w:ascii="ITC Avant Garde" w:hAnsi="ITC Avant Garde" w:cs="Liberation Sans"/>
        </w:rPr>
        <w:lastRenderedPageBreak/>
        <w:sym w:font="Wingdings" w:char="F0D8"/>
      </w:r>
      <w:r>
        <w:rPr>
          <w:rFonts w:ascii="ITC Avant Garde" w:hAnsi="ITC Avant Garde" w:cs="Liberation Sans"/>
        </w:rPr>
        <w:t>Questions portant sur les personnages</w:t>
      </w:r>
    </w:p>
    <w:p w:rsidR="00394141" w:rsidRPr="00394141" w:rsidRDefault="00394141" w:rsidP="00394141">
      <w:pPr>
        <w:spacing w:after="0"/>
        <w:rPr>
          <w:rFonts w:ascii="Abadi" w:hAnsi="Abadi" w:cs="Liberation Sans"/>
        </w:rPr>
      </w:pPr>
      <w:r w:rsidRPr="00394141">
        <w:rPr>
          <w:rFonts w:ascii="Abadi" w:hAnsi="Abadi" w:cs="Liberation Sans"/>
        </w:rPr>
        <w:t>-Identification des personnages</w:t>
      </w:r>
    </w:p>
    <w:p w:rsidR="00394141" w:rsidRDefault="00394141" w:rsidP="00394141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Quels sont les personnages</w:t>
      </w:r>
      <w:r w:rsidRPr="00D07FD8">
        <w:rPr>
          <w:rFonts w:ascii="ITC Avant Garde" w:hAnsi="ITC Avant Garde" w:cs="Liberation Sans"/>
        </w:rPr>
        <w:t> </w:t>
      </w:r>
      <w:r w:rsidRPr="00D07FD8">
        <w:rPr>
          <w:rFonts w:ascii="Amandine" w:hAnsi="Amandine" w:cs="Liberation Sans"/>
        </w:rPr>
        <w:t>?</w:t>
      </w:r>
      <w:r>
        <w:rPr>
          <w:rFonts w:ascii="Amandine" w:hAnsi="Amandine" w:cs="Liberation Sans"/>
        </w:rPr>
        <w:t xml:space="preserve"> Comment s’appellent-ils</w:t>
      </w:r>
      <w:r>
        <w:rPr>
          <w:rFonts w:ascii="Cambria" w:hAnsi="Cambria" w:cs="Cambria"/>
        </w:rPr>
        <w:t> </w:t>
      </w:r>
      <w:r>
        <w:rPr>
          <w:rFonts w:ascii="Amandine" w:hAnsi="Amandine" w:cs="Liberation Sans"/>
        </w:rPr>
        <w:t>?</w:t>
      </w:r>
    </w:p>
    <w:p w:rsidR="00B33CBA" w:rsidRPr="00D07FD8" w:rsidRDefault="00B33CBA" w:rsidP="00394141">
      <w:pPr>
        <w:spacing w:after="0"/>
        <w:rPr>
          <w:rFonts w:ascii="Amandine" w:hAnsi="Amandine" w:cs="Liberation Sans"/>
        </w:rPr>
      </w:pPr>
    </w:p>
    <w:p w:rsidR="00394141" w:rsidRPr="00394141" w:rsidRDefault="00394141" w:rsidP="00394141">
      <w:pPr>
        <w:spacing w:after="0"/>
        <w:rPr>
          <w:rFonts w:ascii="Abadi" w:hAnsi="Abadi" w:cs="Liberation Sans"/>
        </w:rPr>
      </w:pPr>
      <w:r w:rsidRPr="00394141">
        <w:rPr>
          <w:rFonts w:ascii="Abadi" w:hAnsi="Abadi" w:cs="Liberation Sans"/>
        </w:rPr>
        <w:t>-Les états mentaux des personnages : les motivations des personnages</w:t>
      </w:r>
    </w:p>
    <w:p w:rsidR="00394141" w:rsidRDefault="00394141" w:rsidP="00394141">
      <w:pPr>
        <w:spacing w:after="0"/>
        <w:rPr>
          <w:rFonts w:ascii="Amandine" w:hAnsi="Amandine" w:cs="Liberation Sans"/>
        </w:rPr>
      </w:pPr>
      <w:r w:rsidRPr="00394141">
        <w:rPr>
          <w:rFonts w:ascii="Amandine" w:hAnsi="Amandine" w:cs="Liberation Sans"/>
        </w:rPr>
        <w:t>Que voulait…</w:t>
      </w:r>
      <w:r w:rsidRPr="00394141">
        <w:rPr>
          <w:rFonts w:ascii="Cambria" w:hAnsi="Cambria" w:cs="Cambria"/>
        </w:rPr>
        <w:t> </w:t>
      </w:r>
      <w:r w:rsidRPr="00394141">
        <w:rPr>
          <w:rFonts w:ascii="Amandine" w:hAnsi="Amandine" w:cs="Liberation Sans"/>
        </w:rPr>
        <w:t xml:space="preserve">? Que </w:t>
      </w:r>
      <w:proofErr w:type="spellStart"/>
      <w:r w:rsidRPr="00394141">
        <w:rPr>
          <w:rFonts w:ascii="Amandine" w:hAnsi="Amandine" w:cs="Liberation Sans"/>
        </w:rPr>
        <w:t>sait-il</w:t>
      </w:r>
      <w:proofErr w:type="spellEnd"/>
      <w:r w:rsidRPr="00394141">
        <w:rPr>
          <w:rFonts w:ascii="Cambria" w:hAnsi="Cambria" w:cs="Cambria"/>
        </w:rPr>
        <w:t> </w:t>
      </w:r>
      <w:r w:rsidRPr="00394141">
        <w:rPr>
          <w:rFonts w:ascii="Amandine" w:hAnsi="Amandine" w:cs="Liberation Sans"/>
        </w:rPr>
        <w:t xml:space="preserve">? … </w:t>
      </w:r>
    </w:p>
    <w:p w:rsidR="00B33CBA" w:rsidRPr="00394141" w:rsidRDefault="00B33CBA" w:rsidP="00394141">
      <w:pPr>
        <w:spacing w:after="0"/>
        <w:rPr>
          <w:rFonts w:ascii="Amandine" w:hAnsi="Amandine" w:cs="Liberation Sans"/>
        </w:rPr>
      </w:pPr>
    </w:p>
    <w:p w:rsidR="00394141" w:rsidRPr="00394141" w:rsidRDefault="00394141" w:rsidP="00955F7D">
      <w:pPr>
        <w:spacing w:after="0"/>
        <w:rPr>
          <w:rFonts w:ascii="Abadi" w:hAnsi="Abadi" w:cs="Calibri"/>
        </w:rPr>
      </w:pPr>
      <w:r w:rsidRPr="00394141">
        <w:rPr>
          <w:rFonts w:ascii="Abadi" w:hAnsi="Abadi" w:cs="Calibri"/>
        </w:rPr>
        <w:t>-Les personnages dans la structure du récit</w:t>
      </w:r>
    </w:p>
    <w:p w:rsidR="00394141" w:rsidRPr="00394141" w:rsidRDefault="00394141" w:rsidP="00955F7D">
      <w:pPr>
        <w:spacing w:after="0"/>
        <w:rPr>
          <w:rFonts w:ascii="Amandine" w:hAnsi="Amandine" w:cs="Calibri"/>
        </w:rPr>
      </w:pPr>
      <w:r w:rsidRPr="00394141">
        <w:rPr>
          <w:rFonts w:ascii="Amandine" w:hAnsi="Amandine" w:cs="Calibri"/>
        </w:rPr>
        <w:t>…, a-t-il obtenu ce qu’il voulait</w:t>
      </w:r>
      <w:r w:rsidRPr="00394141">
        <w:rPr>
          <w:rFonts w:ascii="Cambria" w:hAnsi="Cambria" w:cs="Cambria"/>
        </w:rPr>
        <w:t> </w:t>
      </w:r>
      <w:r w:rsidRPr="00394141">
        <w:rPr>
          <w:rFonts w:ascii="Amandine" w:hAnsi="Amandine" w:cs="Calibri"/>
        </w:rPr>
        <w:t>? Que pense … quand il rencontre…</w:t>
      </w:r>
      <w:r w:rsidRPr="00394141">
        <w:rPr>
          <w:rFonts w:ascii="Cambria" w:hAnsi="Cambria" w:cs="Cambria"/>
        </w:rPr>
        <w:t> </w:t>
      </w:r>
      <w:r w:rsidRPr="00394141">
        <w:rPr>
          <w:rFonts w:ascii="Amandine" w:hAnsi="Amandine" w:cs="Calibri"/>
        </w:rPr>
        <w:t>? Que comprend … quand il rencontre…</w:t>
      </w:r>
      <w:r w:rsidRPr="00394141">
        <w:rPr>
          <w:rFonts w:ascii="Cambria" w:hAnsi="Cambria" w:cs="Cambria"/>
        </w:rPr>
        <w:t> </w:t>
      </w:r>
      <w:r w:rsidRPr="00394141">
        <w:rPr>
          <w:rFonts w:ascii="Amandine" w:hAnsi="Amandine" w:cs="Calibri"/>
        </w:rPr>
        <w:t>?</w:t>
      </w:r>
    </w:p>
    <w:p w:rsidR="00394141" w:rsidRDefault="00394141" w:rsidP="00955F7D">
      <w:pPr>
        <w:spacing w:after="0"/>
        <w:rPr>
          <w:rFonts w:ascii="Calibri" w:hAnsi="Calibri" w:cs="Calibri"/>
        </w:rPr>
      </w:pPr>
    </w:p>
    <w:p w:rsidR="008B47A5" w:rsidRPr="00B33CBA" w:rsidRDefault="008B47A5" w:rsidP="00955F7D">
      <w:pPr>
        <w:spacing w:after="0"/>
        <w:rPr>
          <w:rFonts w:ascii="ITC Avant Garde" w:hAnsi="ITC Avant Garde" w:cs="Liberation Sans"/>
        </w:rPr>
      </w:pPr>
      <w:r w:rsidRPr="00B33CBA">
        <w:rPr>
          <w:rFonts w:ascii="Arial" w:hAnsi="Arial" w:cs="Arial"/>
        </w:rPr>
        <w:t>→</w:t>
      </w:r>
      <w:r w:rsidR="00394141" w:rsidRPr="00B33CBA">
        <w:rPr>
          <w:rFonts w:ascii="ITC Avant Garde" w:hAnsi="ITC Avant Garde" w:cs="Calibri"/>
        </w:rPr>
        <w:t>Les q</w:t>
      </w:r>
      <w:r w:rsidRPr="00B33CBA">
        <w:rPr>
          <w:rFonts w:ascii="ITC Avant Garde" w:hAnsi="ITC Avant Garde" w:cs="Liberation Sans"/>
        </w:rPr>
        <w:t xml:space="preserve">uestions </w:t>
      </w:r>
      <w:r w:rsidR="00B33CBA">
        <w:rPr>
          <w:rFonts w:ascii="ITC Avant Garde" w:hAnsi="ITC Avant Garde" w:cs="Liberation Sans"/>
        </w:rPr>
        <w:t xml:space="preserve">sont </w:t>
      </w:r>
      <w:r w:rsidRPr="00B33CBA">
        <w:rPr>
          <w:rFonts w:ascii="ITC Avant Garde" w:hAnsi="ITC Avant Garde" w:cs="Liberation Sans"/>
        </w:rPr>
        <w:t>à adapter en fonction de l’histoire</w:t>
      </w:r>
    </w:p>
    <w:p w:rsidR="008B47A5" w:rsidRPr="00D07FD8" w:rsidRDefault="008B47A5" w:rsidP="00955F7D">
      <w:pPr>
        <w:spacing w:after="0"/>
        <w:rPr>
          <w:rFonts w:ascii="ITC Avant Garde" w:hAnsi="ITC Avant Garde" w:cs="Liberation Sans"/>
        </w:rPr>
      </w:pPr>
    </w:p>
    <w:p w:rsidR="008B47A5" w:rsidRPr="00D07FD8" w:rsidRDefault="008B47A5" w:rsidP="008B47A5">
      <w:pPr>
        <w:spacing w:after="0"/>
        <w:rPr>
          <w:rFonts w:ascii="ITC Avant Garde" w:hAnsi="ITC Avant Garde" w:cs="Liberation Sans"/>
          <w:b/>
          <w:i/>
          <w:u w:val="single"/>
        </w:rPr>
      </w:pPr>
      <w:r w:rsidRPr="00D07FD8">
        <w:rPr>
          <w:rFonts w:ascii="ITC Avant Garde" w:hAnsi="ITC Avant Garde" w:cs="Liberation Sans"/>
          <w:i/>
          <w:u w:val="single"/>
        </w:rPr>
        <w:t>Séances</w:t>
      </w:r>
      <w:r w:rsidR="00121BD1" w:rsidRPr="00D07FD8">
        <w:rPr>
          <w:rFonts w:ascii="ITC Avant Garde" w:hAnsi="ITC Avant Garde" w:cs="Liberation Sans"/>
          <w:i/>
          <w:u w:val="single"/>
        </w:rPr>
        <w:t xml:space="preserve"> </w:t>
      </w:r>
      <w:r w:rsidR="00394141">
        <w:rPr>
          <w:rFonts w:ascii="ITC Avant Garde" w:hAnsi="ITC Avant Garde" w:cs="Liberation Sans"/>
          <w:i/>
          <w:u w:val="single"/>
        </w:rPr>
        <w:t>4</w:t>
      </w:r>
      <w:r w:rsidRPr="00D07FD8">
        <w:rPr>
          <w:rFonts w:ascii="ITC Avant Garde" w:hAnsi="ITC Avant Garde" w:cs="Liberation Sans"/>
          <w:i/>
          <w:u w:val="single"/>
        </w:rPr>
        <w:t xml:space="preserve"> : </w:t>
      </w:r>
      <w:r w:rsidRPr="00D07FD8">
        <w:rPr>
          <w:rFonts w:ascii="ITC Avant Garde" w:hAnsi="ITC Avant Garde" w:cs="Liberation Sans"/>
          <w:b/>
          <w:i/>
          <w:u w:val="single"/>
        </w:rPr>
        <w:t>Les questions d’</w:t>
      </w:r>
      <w:r w:rsidR="00121BD1" w:rsidRPr="00D07FD8">
        <w:rPr>
          <w:rFonts w:ascii="ITC Avant Garde" w:hAnsi="ITC Avant Garde" w:cs="Liberation Sans"/>
          <w:b/>
          <w:i/>
          <w:u w:val="single"/>
        </w:rPr>
        <w:t xml:space="preserve">interprétation </w:t>
      </w:r>
    </w:p>
    <w:p w:rsidR="008B47A5" w:rsidRPr="00D07FD8" w:rsidRDefault="008B47A5" w:rsidP="00955F7D">
      <w:pPr>
        <w:spacing w:after="0"/>
        <w:rPr>
          <w:rFonts w:ascii="ITC Avant Garde" w:hAnsi="ITC Avant Garde" w:cs="Liberation Sans"/>
        </w:rPr>
      </w:pPr>
    </w:p>
    <w:p w:rsidR="008B47A5" w:rsidRPr="00D07FD8" w:rsidRDefault="008B47A5" w:rsidP="008B47A5">
      <w:pPr>
        <w:spacing w:after="0"/>
        <w:rPr>
          <w:rFonts w:ascii="ITC Avant Garde" w:hAnsi="ITC Avant Garde" w:cs="Liberation Sans"/>
        </w:rPr>
      </w:pPr>
      <w:r w:rsidRPr="00D07FD8">
        <w:rPr>
          <w:rFonts w:ascii="ITC Avant Garde" w:hAnsi="ITC Avant Garde" w:cs="Liberation Sans"/>
        </w:rPr>
        <w:sym w:font="Wingdings" w:char="F0D8"/>
      </w:r>
      <w:r w:rsidRPr="00D07FD8">
        <w:rPr>
          <w:rFonts w:ascii="ITC Avant Garde" w:hAnsi="ITC Avant Garde" w:cs="Liberation Sans"/>
        </w:rPr>
        <w:t>Questions suscitant un débat interprétatif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Qu’auriez-vous fait à la place du personnage principal</w:t>
      </w:r>
      <w:r w:rsidRPr="00D07FD8">
        <w:rPr>
          <w:rFonts w:ascii="Times New Roman" w:hAnsi="Times New Roman" w:cs="Times New Roman"/>
        </w:rPr>
        <w:t> </w:t>
      </w:r>
      <w:r w:rsidRPr="00D07FD8">
        <w:rPr>
          <w:rFonts w:ascii="Amandine" w:hAnsi="Amandine" w:cs="Liberation Sans"/>
        </w:rPr>
        <w:t>? d’un autre personnage</w:t>
      </w:r>
      <w:r w:rsidRPr="00D07FD8">
        <w:rPr>
          <w:rFonts w:ascii="Times New Roman" w:hAnsi="Times New Roman" w:cs="Times New Roman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Comment auriez-vous fait pour…</w:t>
      </w:r>
      <w:r w:rsidRPr="00D07FD8">
        <w:rPr>
          <w:rFonts w:ascii="Times New Roman" w:hAnsi="Times New Roman" w:cs="Times New Roman"/>
        </w:rPr>
        <w:t> </w:t>
      </w:r>
      <w:r w:rsidRPr="00D07FD8">
        <w:rPr>
          <w:rFonts w:ascii="Amandine" w:hAnsi="Amandine" w:cs="Liberation Sans"/>
        </w:rPr>
        <w:t>?</w:t>
      </w:r>
    </w:p>
    <w:p w:rsidR="00121BD1" w:rsidRPr="00D07FD8" w:rsidRDefault="00121BD1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Ce qui est arrivé au personnage aurait-il pu être évité</w:t>
      </w:r>
      <w:r w:rsidRPr="00D07FD8">
        <w:rPr>
          <w:rFonts w:ascii="Times New Roman" w:hAnsi="Times New Roman" w:cs="Times New Roman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Pr="00D07FD8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Dans cette histoire qu’est-ce que vous avez aimé ou pas aimé</w:t>
      </w:r>
      <w:r w:rsidRPr="00D07FD8">
        <w:rPr>
          <w:rFonts w:ascii="Times New Roman" w:hAnsi="Times New Roman" w:cs="Times New Roman"/>
        </w:rPr>
        <w:t> </w:t>
      </w:r>
      <w:r w:rsidRPr="00D07FD8">
        <w:rPr>
          <w:rFonts w:ascii="Amandine" w:hAnsi="Amandine" w:cs="Liberation Sans"/>
        </w:rPr>
        <w:t>? Pourquoi</w:t>
      </w:r>
      <w:r w:rsidRPr="00D07FD8">
        <w:rPr>
          <w:rFonts w:ascii="Times New Roman" w:hAnsi="Times New Roman" w:cs="Times New Roman"/>
        </w:rPr>
        <w:t> </w:t>
      </w:r>
      <w:r w:rsidRPr="00D07FD8">
        <w:rPr>
          <w:rFonts w:ascii="Amandine" w:hAnsi="Amandine" w:cs="Liberation Sans"/>
        </w:rPr>
        <w:t>?</w:t>
      </w:r>
    </w:p>
    <w:p w:rsidR="008B47A5" w:rsidRDefault="008B47A5" w:rsidP="00955F7D">
      <w:pPr>
        <w:spacing w:after="0"/>
        <w:rPr>
          <w:rFonts w:ascii="Amandine" w:hAnsi="Amandine" w:cs="Liberation Sans"/>
        </w:rPr>
      </w:pPr>
      <w:r w:rsidRPr="00D07FD8">
        <w:rPr>
          <w:rFonts w:ascii="Amandine" w:hAnsi="Amandine" w:cs="Liberation Sans"/>
        </w:rPr>
        <w:t>Cette histoire vous fait-elle penser à d’autres histoires</w:t>
      </w:r>
      <w:r w:rsidRPr="00D07FD8">
        <w:rPr>
          <w:rFonts w:ascii="Times New Roman" w:hAnsi="Times New Roman" w:cs="Times New Roman"/>
        </w:rPr>
        <w:t> </w:t>
      </w:r>
      <w:r w:rsidRPr="00D07FD8">
        <w:rPr>
          <w:rFonts w:ascii="Amandine" w:hAnsi="Amandine" w:cs="Liberation Sans"/>
        </w:rPr>
        <w:t>?</w:t>
      </w:r>
    </w:p>
    <w:p w:rsidR="006C2F84" w:rsidRDefault="006C2F84" w:rsidP="00955F7D">
      <w:pPr>
        <w:spacing w:after="0"/>
        <w:rPr>
          <w:rFonts w:ascii="Amandine" w:hAnsi="Amandine" w:cs="Liberation Sans"/>
        </w:rPr>
      </w:pPr>
    </w:p>
    <w:p w:rsidR="006C2F84" w:rsidRDefault="006C2F84" w:rsidP="00955F7D">
      <w:pPr>
        <w:spacing w:after="0"/>
        <w:rPr>
          <w:rFonts w:ascii="Amandine" w:hAnsi="Amandine" w:cs="Liberation Sans"/>
        </w:rPr>
      </w:pPr>
    </w:p>
    <w:p w:rsidR="006C2F84" w:rsidRDefault="006C2F84" w:rsidP="00955F7D">
      <w:pPr>
        <w:spacing w:after="0"/>
        <w:rPr>
          <w:rFonts w:ascii="Abadi" w:hAnsi="Abadi" w:cs="Liberation Sans"/>
        </w:rPr>
      </w:pPr>
      <w:r w:rsidRPr="006C2F84">
        <w:rPr>
          <w:rFonts w:ascii="Abadi" w:hAnsi="Abadi" w:cs="Liberation Sans"/>
        </w:rPr>
        <w:t xml:space="preserve">Point de vigilance </w:t>
      </w:r>
      <w:r w:rsidRPr="006C2F84">
        <w:rPr>
          <w:rFonts w:ascii="Abadi" w:hAnsi="Abadi" w:cs="Liberation Sans"/>
        </w:rPr>
        <w:sym w:font="Wingdings" w:char="F0E0"/>
      </w:r>
      <w:r>
        <w:rPr>
          <w:rFonts w:ascii="Abadi" w:hAnsi="Abadi" w:cs="Liberation Sans"/>
        </w:rPr>
        <w:t xml:space="preserve"> Le rappel de récit est constant, à toutes les étapes.</w:t>
      </w:r>
    </w:p>
    <w:p w:rsidR="006C2F84" w:rsidRDefault="006C2F84" w:rsidP="00B33CBA">
      <w:pPr>
        <w:pStyle w:val="Paragraphedeliste"/>
        <w:spacing w:after="0"/>
        <w:ind w:left="0"/>
        <w:rPr>
          <w:rFonts w:ascii="Abadi" w:hAnsi="Abadi"/>
        </w:rPr>
      </w:pPr>
      <w:r>
        <w:rPr>
          <w:rFonts w:ascii="Abadi" w:hAnsi="Abadi" w:cs="Liberation Sans"/>
        </w:rPr>
        <w:t xml:space="preserve">    </w:t>
      </w:r>
      <w:r w:rsidR="00B33CBA">
        <w:rPr>
          <w:rFonts w:ascii="Abadi" w:hAnsi="Abadi" w:cs="Liberation Sans"/>
        </w:rPr>
        <w:t xml:space="preserve">           </w:t>
      </w:r>
      <w:r>
        <w:rPr>
          <w:rFonts w:ascii="Abadi" w:hAnsi="Abadi" w:cs="Liberation Sans"/>
        </w:rPr>
        <w:t xml:space="preserve">               </w:t>
      </w:r>
      <w:r>
        <w:rPr>
          <w:rFonts w:ascii="Abadi" w:hAnsi="Abadi"/>
        </w:rPr>
        <w:t>Structurer les éléments importants des différentes séances : faire apparaître les liens, lister, schématiser, hiérarchiser</w:t>
      </w:r>
      <w:r w:rsidR="00223F78">
        <w:rPr>
          <w:rFonts w:ascii="Abadi" w:hAnsi="Abadi"/>
        </w:rPr>
        <w:t>, revenir sur les procédures</w:t>
      </w:r>
      <w:r>
        <w:rPr>
          <w:rFonts w:ascii="Abadi" w:hAnsi="Abadi"/>
        </w:rPr>
        <w:t>…</w:t>
      </w:r>
    </w:p>
    <w:p w:rsidR="006C2F84" w:rsidRPr="006C2F84" w:rsidRDefault="006C2F84" w:rsidP="00955F7D">
      <w:pPr>
        <w:spacing w:after="0"/>
        <w:rPr>
          <w:rFonts w:ascii="Abadi" w:hAnsi="Abadi" w:cs="Liberation Sans"/>
        </w:rPr>
      </w:pPr>
    </w:p>
    <w:sectPr w:rsidR="006C2F84" w:rsidRPr="006C2F84" w:rsidSect="00A64B35">
      <w:footerReference w:type="default" r:id="rId7"/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6A" w:rsidRDefault="00F4756A" w:rsidP="00055B14">
      <w:pPr>
        <w:spacing w:after="0" w:line="240" w:lineRule="auto"/>
      </w:pPr>
      <w:r>
        <w:separator/>
      </w:r>
    </w:p>
  </w:endnote>
  <w:endnote w:type="continuationSeparator" w:id="0">
    <w:p w:rsidR="00F4756A" w:rsidRDefault="00F4756A" w:rsidP="0005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mandine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5D" w:rsidRDefault="004A0B5D" w:rsidP="004A0B5D">
    <w:pPr>
      <w:pStyle w:val="Pieddepage"/>
      <w:jc w:val="center"/>
    </w:pPr>
    <w:r>
      <w:t xml:space="preserve"> Enseigner explicite</w:t>
    </w:r>
    <w:r w:rsidR="00405E5A">
      <w:t xml:space="preserve">ment la compréhension </w:t>
    </w:r>
    <w:r>
      <w:t>- Circonscription de Wittelsheim</w:t>
    </w:r>
  </w:p>
  <w:p w:rsidR="00055B14" w:rsidRDefault="00055B14" w:rsidP="004A0B5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6A" w:rsidRDefault="00F4756A" w:rsidP="00055B14">
      <w:pPr>
        <w:spacing w:after="0" w:line="240" w:lineRule="auto"/>
      </w:pPr>
      <w:r>
        <w:separator/>
      </w:r>
    </w:p>
  </w:footnote>
  <w:footnote w:type="continuationSeparator" w:id="0">
    <w:p w:rsidR="00F4756A" w:rsidRDefault="00F4756A" w:rsidP="0005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03DF"/>
    <w:multiLevelType w:val="hybridMultilevel"/>
    <w:tmpl w:val="D78A5864"/>
    <w:lvl w:ilvl="0" w:tplc="4CF837C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03B06"/>
    <w:multiLevelType w:val="hybridMultilevel"/>
    <w:tmpl w:val="42285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4"/>
    <w:rsid w:val="00055B14"/>
    <w:rsid w:val="00121BD1"/>
    <w:rsid w:val="001B727D"/>
    <w:rsid w:val="001F70DB"/>
    <w:rsid w:val="00223F78"/>
    <w:rsid w:val="00291475"/>
    <w:rsid w:val="002A0A09"/>
    <w:rsid w:val="00393A4C"/>
    <w:rsid w:val="00394141"/>
    <w:rsid w:val="003B4518"/>
    <w:rsid w:val="00405E5A"/>
    <w:rsid w:val="004063AC"/>
    <w:rsid w:val="004548B7"/>
    <w:rsid w:val="004568A4"/>
    <w:rsid w:val="004A0B5D"/>
    <w:rsid w:val="00651DED"/>
    <w:rsid w:val="006C2F84"/>
    <w:rsid w:val="0084054E"/>
    <w:rsid w:val="008858C6"/>
    <w:rsid w:val="0088764F"/>
    <w:rsid w:val="008B47A5"/>
    <w:rsid w:val="008E419D"/>
    <w:rsid w:val="008F0932"/>
    <w:rsid w:val="00955F7D"/>
    <w:rsid w:val="00A6179C"/>
    <w:rsid w:val="00A64B35"/>
    <w:rsid w:val="00AC09E3"/>
    <w:rsid w:val="00AE6914"/>
    <w:rsid w:val="00B33CBA"/>
    <w:rsid w:val="00B72DD1"/>
    <w:rsid w:val="00C56BA6"/>
    <w:rsid w:val="00D07FD8"/>
    <w:rsid w:val="00D121D5"/>
    <w:rsid w:val="00D422BA"/>
    <w:rsid w:val="00DD10E6"/>
    <w:rsid w:val="00EB0732"/>
    <w:rsid w:val="00EB587F"/>
    <w:rsid w:val="00EB733E"/>
    <w:rsid w:val="00F0079F"/>
    <w:rsid w:val="00F4756A"/>
    <w:rsid w:val="00F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9DDC"/>
  <w15:docId w15:val="{603C3B29-9478-4EFC-81D7-425A3A3B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0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B14"/>
  </w:style>
  <w:style w:type="paragraph" w:styleId="Pieddepage">
    <w:name w:val="footer"/>
    <w:basedOn w:val="Normal"/>
    <w:link w:val="PieddepageCar"/>
    <w:uiPriority w:val="99"/>
    <w:unhideWhenUsed/>
    <w:rsid w:val="0005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B14"/>
  </w:style>
  <w:style w:type="paragraph" w:styleId="Textedebulles">
    <w:name w:val="Balloon Text"/>
    <w:basedOn w:val="Normal"/>
    <w:link w:val="TextedebullesCar"/>
    <w:uiPriority w:val="99"/>
    <w:semiHidden/>
    <w:unhideWhenUsed/>
    <w:rsid w:val="0005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</dc:creator>
  <cp:lastModifiedBy>cjauneau</cp:lastModifiedBy>
  <cp:revision>4</cp:revision>
  <cp:lastPrinted>2018-12-03T15:24:00Z</cp:lastPrinted>
  <dcterms:created xsi:type="dcterms:W3CDTF">2018-12-03T09:40:00Z</dcterms:created>
  <dcterms:modified xsi:type="dcterms:W3CDTF">2018-12-03T15:27:00Z</dcterms:modified>
</cp:coreProperties>
</file>